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5" w:rsidRPr="00E93B75" w:rsidRDefault="00E93B75" w:rsidP="00E93B75">
      <w:pPr>
        <w:pStyle w:val="BodyA"/>
        <w:spacing w:after="0" w:line="240" w:lineRule="auto"/>
        <w:rPr>
          <w:sz w:val="32"/>
        </w:rPr>
      </w:pPr>
      <w:r w:rsidRPr="00E93B75">
        <w:rPr>
          <w:b/>
          <w:bCs/>
          <w:noProof/>
          <w:sz w:val="28"/>
          <w:szCs w:val="20"/>
        </w:rPr>
        <w:drawing>
          <wp:anchor distT="57150" distB="57150" distL="57150" distR="57150" simplePos="0" relativeHeight="251659264" behindDoc="0" locked="0" layoutInCell="1" allowOverlap="1" wp14:anchorId="275BC66D" wp14:editId="06D80923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93B75">
        <w:rPr>
          <w:b/>
          <w:bCs/>
          <w:sz w:val="28"/>
          <w:szCs w:val="20"/>
          <w:lang w:val="en-US"/>
        </w:rPr>
        <w:t xml:space="preserve">City Students’ Union: Policy Proposal </w:t>
      </w:r>
    </w:p>
    <w:p w:rsidR="00E93B75" w:rsidRPr="00E93B75" w:rsidRDefault="00E93B75" w:rsidP="00E93B75">
      <w:pPr>
        <w:pStyle w:val="BodyA"/>
        <w:spacing w:after="0" w:line="240" w:lineRule="auto"/>
        <w:rPr>
          <w:sz w:val="32"/>
        </w:rPr>
      </w:pPr>
    </w:p>
    <w:p w:rsidR="00E93B75" w:rsidRPr="00E93B75" w:rsidRDefault="00E93B75" w:rsidP="00E93B75">
      <w:pPr>
        <w:pStyle w:val="BodyA"/>
        <w:spacing w:after="0" w:line="240" w:lineRule="auto"/>
        <w:rPr>
          <w:sz w:val="32"/>
        </w:rPr>
      </w:pPr>
    </w:p>
    <w:p w:rsidR="00E93B75" w:rsidRPr="00E93B75" w:rsidRDefault="00E93B75" w:rsidP="00E93B75">
      <w:pPr>
        <w:pStyle w:val="BodyA"/>
        <w:spacing w:after="0" w:line="240" w:lineRule="auto"/>
        <w:rPr>
          <w:sz w:val="32"/>
        </w:rPr>
      </w:pPr>
      <w:r w:rsidRPr="00E93B75">
        <w:rPr>
          <w:b/>
          <w:bCs/>
          <w:sz w:val="28"/>
          <w:szCs w:val="20"/>
          <w:lang w:val="en-US"/>
        </w:rPr>
        <w:t>Name of Policy:</w:t>
      </w:r>
      <w:r w:rsidRPr="00E93B75">
        <w:rPr>
          <w:b/>
          <w:bCs/>
          <w:sz w:val="28"/>
          <w:szCs w:val="20"/>
          <w:lang w:val="en-US"/>
        </w:rPr>
        <w:t xml:space="preserve"> Lecture Capture For All Courses</w:t>
      </w:r>
    </w:p>
    <w:p w:rsidR="00E93B75" w:rsidRDefault="00E93B75" w:rsidP="00E93B75">
      <w:pPr>
        <w:pStyle w:val="BodyA"/>
        <w:spacing w:after="0" w:line="240" w:lineRule="auto"/>
      </w:pPr>
    </w:p>
    <w:p w:rsidR="00043C80" w:rsidRPr="00E93B75" w:rsidRDefault="00E93B75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  <w:bookmarkStart w:id="0" w:name="_GoBack"/>
      <w:bookmarkEnd w:id="0"/>
      <w:r w:rsidRPr="00E93B75">
        <w:rPr>
          <w:rFonts w:asciiTheme="minorHAnsi" w:hAnsiTheme="minorHAnsi"/>
          <w:color w:val="auto"/>
          <w:sz w:val="28"/>
        </w:rPr>
        <w:t>P</w:t>
      </w:r>
      <w:r w:rsidR="00552209" w:rsidRPr="00E93B75">
        <w:rPr>
          <w:rFonts w:asciiTheme="minorHAnsi" w:hAnsiTheme="minorHAnsi"/>
          <w:color w:val="auto"/>
          <w:sz w:val="28"/>
        </w:rPr>
        <w:t xml:space="preserve">roposer: </w:t>
      </w:r>
      <w:r w:rsidR="00560F8C" w:rsidRPr="00E93B75">
        <w:rPr>
          <w:rFonts w:asciiTheme="minorHAnsi" w:hAnsiTheme="minorHAnsi"/>
          <w:color w:val="auto"/>
          <w:sz w:val="28"/>
        </w:rPr>
        <w:t>Zain Ismail - 888078217</w:t>
      </w:r>
    </w:p>
    <w:p w:rsidR="00043C80" w:rsidRPr="00E93B75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 xml:space="preserve">Seconder: </w:t>
      </w:r>
      <w:r w:rsidR="00560F8C" w:rsidRPr="00E93B75">
        <w:rPr>
          <w:rFonts w:asciiTheme="minorHAnsi" w:hAnsiTheme="minorHAnsi"/>
          <w:color w:val="auto"/>
          <w:sz w:val="28"/>
        </w:rPr>
        <w:t>Yusuf Ahmad - 888078216</w:t>
      </w:r>
    </w:p>
    <w:p w:rsidR="00043C80" w:rsidRPr="00E93B75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</w:p>
    <w:p w:rsidR="00552209" w:rsidRPr="00E93B75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E93B75">
        <w:rPr>
          <w:rFonts w:asciiTheme="minorHAnsi" w:hAnsiTheme="minorHAnsi"/>
          <w:b/>
          <w:color w:val="auto"/>
          <w:sz w:val="28"/>
        </w:rPr>
        <w:t>This Union Notes:</w:t>
      </w:r>
    </w:p>
    <w:p w:rsidR="00560F8C" w:rsidRPr="00E93B75" w:rsidRDefault="00560F8C" w:rsidP="00560F8C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Lecture capture offers video and/or audio content for students to access</w:t>
      </w:r>
    </w:p>
    <w:p w:rsidR="00E93B75" w:rsidRPr="00E93B75" w:rsidRDefault="00E93B75" w:rsidP="00560F8C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Not all schools currently have/use Lecture Capture</w:t>
      </w:r>
    </w:p>
    <w:p w:rsidR="00552209" w:rsidRPr="00E93B75" w:rsidRDefault="00552209" w:rsidP="00560F8C">
      <w:pPr>
        <w:pStyle w:val="Body1"/>
        <w:jc w:val="both"/>
        <w:rPr>
          <w:rFonts w:asciiTheme="minorHAnsi" w:hAnsiTheme="minorHAnsi"/>
          <w:color w:val="auto"/>
          <w:sz w:val="28"/>
        </w:rPr>
      </w:pPr>
    </w:p>
    <w:p w:rsidR="00043C80" w:rsidRPr="00E93B75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E93B75">
        <w:rPr>
          <w:rFonts w:asciiTheme="minorHAnsi" w:hAnsiTheme="minorHAnsi"/>
          <w:b/>
          <w:color w:val="auto"/>
          <w:sz w:val="28"/>
        </w:rPr>
        <w:t>This Union Believes:</w:t>
      </w:r>
    </w:p>
    <w:p w:rsidR="007D7AF8" w:rsidRPr="00E93B75" w:rsidRDefault="00560F8C" w:rsidP="00560F8C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Lecture capture enhances students’ learning experience</w:t>
      </w:r>
    </w:p>
    <w:p w:rsidR="007D7AF8" w:rsidRPr="00E93B75" w:rsidRDefault="00560F8C" w:rsidP="007D7AF8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Lecture capture provides a further study mechanism for students</w:t>
      </w:r>
    </w:p>
    <w:p w:rsidR="00552209" w:rsidRPr="00E93B75" w:rsidRDefault="00560F8C" w:rsidP="007D7AF8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Lecture capture supports students with access requirements and needs</w:t>
      </w:r>
    </w:p>
    <w:p w:rsidR="00552209" w:rsidRPr="00E93B75" w:rsidRDefault="00560F8C" w:rsidP="007D7AF8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Lecture capture supports students to revise more effectively</w:t>
      </w:r>
    </w:p>
    <w:p w:rsidR="00552209" w:rsidRPr="00E93B75" w:rsidRDefault="00552209" w:rsidP="00560F8C">
      <w:pPr>
        <w:pStyle w:val="Body1"/>
        <w:ind w:left="360"/>
        <w:jc w:val="both"/>
        <w:rPr>
          <w:rFonts w:asciiTheme="minorHAnsi" w:hAnsiTheme="minorHAnsi"/>
          <w:color w:val="auto"/>
          <w:sz w:val="28"/>
        </w:rPr>
      </w:pPr>
    </w:p>
    <w:p w:rsidR="00552209" w:rsidRPr="00E93B75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E93B75">
        <w:rPr>
          <w:rFonts w:asciiTheme="minorHAnsi" w:hAnsiTheme="minorHAnsi"/>
          <w:b/>
          <w:color w:val="auto"/>
          <w:sz w:val="28"/>
        </w:rPr>
        <w:t>This Union Resolves:</w:t>
      </w:r>
    </w:p>
    <w:p w:rsidR="007D7AF8" w:rsidRPr="00E93B75" w:rsidRDefault="00560F8C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To lobby the University to implement lecture capture for all courses</w:t>
      </w:r>
    </w:p>
    <w:p w:rsidR="007D7AF8" w:rsidRPr="00E93B75" w:rsidRDefault="00560F8C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To lobby the University to allocate more resources to lecture capture</w:t>
      </w:r>
    </w:p>
    <w:p w:rsidR="007D7AF8" w:rsidRPr="00E93B75" w:rsidRDefault="00560F8C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E93B75">
        <w:rPr>
          <w:rFonts w:asciiTheme="minorHAnsi" w:hAnsiTheme="minorHAnsi"/>
          <w:color w:val="auto"/>
          <w:sz w:val="28"/>
        </w:rPr>
        <w:t>To lobby the University to allocate more funding to lecture capture</w:t>
      </w:r>
    </w:p>
    <w:p w:rsidR="002F1401" w:rsidRPr="007423C5" w:rsidRDefault="002F1401">
      <w:pPr>
        <w:rPr>
          <w:rFonts w:asciiTheme="minorHAnsi" w:eastAsia="Arial Unicode MS" w:hAnsiTheme="minorHAnsi"/>
          <w:color w:val="000000"/>
          <w:sz w:val="22"/>
          <w:szCs w:val="20"/>
          <w:u w:color="000000"/>
          <w:lang w:val="en-GB" w:eastAsia="en-GB"/>
        </w:rPr>
      </w:pPr>
      <w:r w:rsidRPr="007423C5">
        <w:rPr>
          <w:rFonts w:asciiTheme="minorHAnsi" w:hAnsiTheme="minorHAnsi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44" w:rsidRDefault="00E22D44" w:rsidP="00541C02">
      <w:r>
        <w:separator/>
      </w:r>
    </w:p>
  </w:endnote>
  <w:endnote w:type="continuationSeparator" w:id="0">
    <w:p w:rsidR="00E22D44" w:rsidRDefault="00E22D44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93B7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3B75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44" w:rsidRDefault="00E22D44" w:rsidP="00541C02">
      <w:r>
        <w:separator/>
      </w:r>
    </w:p>
  </w:footnote>
  <w:footnote w:type="continuationSeparator" w:id="0">
    <w:p w:rsidR="00E22D44" w:rsidRDefault="00E22D44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2F1401"/>
    <w:rsid w:val="00330EA4"/>
    <w:rsid w:val="00387641"/>
    <w:rsid w:val="003A1364"/>
    <w:rsid w:val="0050313B"/>
    <w:rsid w:val="00541C02"/>
    <w:rsid w:val="00552209"/>
    <w:rsid w:val="00560F8C"/>
    <w:rsid w:val="006D7BEC"/>
    <w:rsid w:val="007042D4"/>
    <w:rsid w:val="007423C5"/>
    <w:rsid w:val="007D7AF8"/>
    <w:rsid w:val="008509CF"/>
    <w:rsid w:val="00AD5269"/>
    <w:rsid w:val="00BF3811"/>
    <w:rsid w:val="00C42692"/>
    <w:rsid w:val="00CB20DB"/>
    <w:rsid w:val="00CB2749"/>
    <w:rsid w:val="00D54B2B"/>
    <w:rsid w:val="00E22D44"/>
    <w:rsid w:val="00E93B75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93B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2016-11-11T17:55:00Z</dcterms:created>
  <dcterms:modified xsi:type="dcterms:W3CDTF">2016-11-11T17:55:00Z</dcterms:modified>
</cp:coreProperties>
</file>