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98" w:rsidRPr="00C41898" w:rsidRDefault="00C41898" w:rsidP="00C41898">
      <w:pPr>
        <w:pStyle w:val="BodyA"/>
        <w:spacing w:after="0" w:line="240" w:lineRule="auto"/>
        <w:rPr>
          <w:sz w:val="28"/>
          <w:szCs w:val="28"/>
        </w:rPr>
      </w:pPr>
      <w:r w:rsidRPr="00C41898">
        <w:rPr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5160645</wp:posOffset>
            </wp:positionH>
            <wp:positionV relativeFrom="line">
              <wp:posOffset>0</wp:posOffset>
            </wp:positionV>
            <wp:extent cx="1485265" cy="541020"/>
            <wp:effectExtent l="0" t="0" r="635" b="0"/>
            <wp:wrapThrough wrapText="bothSides">
              <wp:wrapPolygon edited="0">
                <wp:start x="1939" y="0"/>
                <wp:lineTo x="0" y="3803"/>
                <wp:lineTo x="0" y="16732"/>
                <wp:lineTo x="1939" y="20535"/>
                <wp:lineTo x="5818" y="20535"/>
                <wp:lineTo x="16068" y="20535"/>
                <wp:lineTo x="21332" y="17493"/>
                <wp:lineTo x="21332" y="0"/>
                <wp:lineTo x="5541" y="0"/>
                <wp:lineTo x="193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898">
        <w:rPr>
          <w:b/>
          <w:bCs/>
          <w:sz w:val="28"/>
          <w:szCs w:val="28"/>
          <w:lang w:val="en-US"/>
        </w:rPr>
        <w:t xml:space="preserve">City Students’ Union: Policy Proposal </w:t>
      </w:r>
    </w:p>
    <w:p w:rsidR="00C41898" w:rsidRPr="00C41898" w:rsidRDefault="00C41898" w:rsidP="00C41898">
      <w:pPr>
        <w:pStyle w:val="BodyA"/>
        <w:spacing w:after="0" w:line="240" w:lineRule="auto"/>
        <w:rPr>
          <w:sz w:val="28"/>
          <w:szCs w:val="28"/>
        </w:rPr>
      </w:pPr>
    </w:p>
    <w:p w:rsidR="00C41898" w:rsidRPr="00C41898" w:rsidRDefault="00C41898" w:rsidP="00C41898">
      <w:pPr>
        <w:pStyle w:val="BodyA"/>
        <w:spacing w:after="0" w:line="240" w:lineRule="auto"/>
        <w:rPr>
          <w:sz w:val="28"/>
          <w:szCs w:val="28"/>
        </w:rPr>
      </w:pPr>
    </w:p>
    <w:p w:rsidR="00C41898" w:rsidRPr="00C41898" w:rsidRDefault="00C41898" w:rsidP="00C41898">
      <w:pPr>
        <w:pStyle w:val="BodyA"/>
        <w:spacing w:after="0" w:line="240" w:lineRule="auto"/>
        <w:rPr>
          <w:sz w:val="28"/>
          <w:szCs w:val="28"/>
        </w:rPr>
      </w:pPr>
      <w:r w:rsidRPr="00C41898">
        <w:rPr>
          <w:b/>
          <w:bCs/>
          <w:sz w:val="28"/>
          <w:szCs w:val="28"/>
          <w:lang w:val="en-US"/>
        </w:rPr>
        <w:t xml:space="preserve">Name of Policy: </w:t>
      </w:r>
      <w:r w:rsidRPr="00C41898">
        <w:rPr>
          <w:b/>
          <w:bCs/>
          <w:sz w:val="28"/>
          <w:szCs w:val="28"/>
          <w:lang w:val="en-US"/>
        </w:rPr>
        <w:t>A Response to Brexit</w:t>
      </w:r>
    </w:p>
    <w:p w:rsidR="00C41898" w:rsidRPr="00C41898" w:rsidRDefault="00C41898" w:rsidP="00C41898">
      <w:pPr>
        <w:pStyle w:val="BodyA"/>
        <w:spacing w:after="0" w:line="240" w:lineRule="auto"/>
        <w:rPr>
          <w:sz w:val="28"/>
          <w:szCs w:val="28"/>
        </w:rPr>
      </w:pPr>
    </w:p>
    <w:p w:rsidR="00043C80" w:rsidRPr="00C41898" w:rsidRDefault="00552209">
      <w:pPr>
        <w:pStyle w:val="Body1"/>
        <w:spacing w:after="0" w:line="240" w:lineRule="auto"/>
        <w:jc w:val="both"/>
        <w:rPr>
          <w:rFonts w:ascii="Calibri" w:hAnsi="Calibri"/>
          <w:i/>
          <w:color w:val="FF0000"/>
          <w:sz w:val="28"/>
          <w:szCs w:val="28"/>
        </w:rPr>
      </w:pPr>
      <w:r w:rsidRPr="00C41898">
        <w:rPr>
          <w:rFonts w:ascii="Calibri" w:hAnsi="Calibri"/>
          <w:sz w:val="28"/>
          <w:szCs w:val="28"/>
        </w:rPr>
        <w:t xml:space="preserve">Proposer: </w:t>
      </w:r>
      <w:r w:rsidR="004318C5" w:rsidRPr="00C41898">
        <w:rPr>
          <w:rFonts w:ascii="Calibri" w:hAnsi="Calibri"/>
          <w:i/>
          <w:color w:val="FF0000"/>
          <w:sz w:val="28"/>
          <w:szCs w:val="28"/>
        </w:rPr>
        <w:t xml:space="preserve">Sheikh Hassan (Vice President Activities &amp; Development) </w:t>
      </w:r>
    </w:p>
    <w:p w:rsidR="00043C80" w:rsidRPr="00C41898" w:rsidRDefault="00043C80">
      <w:pPr>
        <w:pStyle w:val="Body1"/>
        <w:spacing w:after="0" w:line="240" w:lineRule="auto"/>
        <w:jc w:val="both"/>
        <w:rPr>
          <w:rFonts w:ascii="Calibri" w:hAnsi="Calibri"/>
          <w:i/>
          <w:color w:val="FF0000"/>
          <w:sz w:val="28"/>
          <w:szCs w:val="28"/>
        </w:rPr>
      </w:pPr>
      <w:r w:rsidRPr="00C41898">
        <w:rPr>
          <w:rFonts w:ascii="Calibri" w:hAnsi="Calibri"/>
          <w:sz w:val="28"/>
          <w:szCs w:val="28"/>
        </w:rPr>
        <w:t xml:space="preserve">Seconder: </w:t>
      </w:r>
      <w:r w:rsidR="00003AA1" w:rsidRPr="00C41898">
        <w:rPr>
          <w:rFonts w:ascii="Calibri" w:hAnsi="Calibri"/>
          <w:i/>
          <w:color w:val="FF0000"/>
          <w:sz w:val="28"/>
          <w:szCs w:val="28"/>
        </w:rPr>
        <w:t xml:space="preserve">Zain Ismail (Vice President Education) </w:t>
      </w:r>
    </w:p>
    <w:p w:rsidR="00043C80" w:rsidRPr="00C41898" w:rsidRDefault="00043C80">
      <w:pPr>
        <w:pStyle w:val="Body1"/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552209" w:rsidRPr="00C41898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C41898">
        <w:rPr>
          <w:rFonts w:ascii="Calibri" w:hAnsi="Calibri"/>
          <w:b/>
          <w:color w:val="000000" w:themeColor="text1"/>
          <w:sz w:val="28"/>
          <w:szCs w:val="28"/>
        </w:rPr>
        <w:t>This Union Notes:</w:t>
      </w:r>
    </w:p>
    <w:p w:rsidR="00552209" w:rsidRPr="00C41898" w:rsidRDefault="004318C5" w:rsidP="00541C02">
      <w:pPr>
        <w:pStyle w:val="Body1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</w:rPr>
        <w:t>That</w:t>
      </w:r>
      <w:r w:rsidR="00003AA1" w:rsidRPr="00C41898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16354E" w:rsidRPr="00C41898">
        <w:rPr>
          <w:rFonts w:ascii="Calibri" w:hAnsi="Calibri"/>
          <w:color w:val="000000" w:themeColor="text1"/>
          <w:sz w:val="28"/>
          <w:szCs w:val="28"/>
        </w:rPr>
        <w:t>the United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Kingdom voted in favour for Britain to leave the European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 xml:space="preserve"> Union</w:t>
      </w:r>
      <w:r w:rsidR="00C41898" w:rsidRPr="00C41898">
        <w:rPr>
          <w:rFonts w:ascii="Calibri" w:hAnsi="Calibri"/>
          <w:color w:val="000000" w:themeColor="text1"/>
          <w:sz w:val="28"/>
          <w:szCs w:val="28"/>
        </w:rPr>
        <w:t xml:space="preserve"> (commonly known as Brexit)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.</w:t>
      </w:r>
    </w:p>
    <w:p w:rsidR="00552209" w:rsidRPr="00C41898" w:rsidRDefault="004318C5" w:rsidP="007D7AF8">
      <w:pPr>
        <w:pStyle w:val="Body1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87 per cent of eligible students at UK universities voted in the referendum</w:t>
      </w:r>
      <w:r w:rsidR="00003AA1" w:rsidRPr="00C41898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52209" w:rsidRPr="00C41898" w:rsidRDefault="00CC1860" w:rsidP="00CC1860">
      <w:pPr>
        <w:pStyle w:val="Body1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Around a fifth of </w:t>
      </w:r>
      <w:r w:rsidR="00A33085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C</w:t>
      </w: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ity students are from the European Union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C1860" w:rsidRPr="00C41898" w:rsidRDefault="00CC1860" w:rsidP="00CC1860">
      <w:pPr>
        <w:pStyle w:val="Body1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That hate crime and racism has been on the rise since the 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referendum</w:t>
      </w:r>
      <w:r w:rsidR="00A33085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43C80" w:rsidRPr="00C41898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C41898">
        <w:rPr>
          <w:rFonts w:ascii="Calibri" w:hAnsi="Calibri"/>
          <w:b/>
          <w:color w:val="000000" w:themeColor="text1"/>
          <w:sz w:val="28"/>
          <w:szCs w:val="28"/>
        </w:rPr>
        <w:t>This Union Believes:</w:t>
      </w:r>
    </w:p>
    <w:p w:rsidR="00CC1860" w:rsidRPr="00C41898" w:rsidRDefault="00CC1860" w:rsidP="00CC1860">
      <w:pPr>
        <w:pStyle w:val="Body1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</w:rPr>
        <w:t xml:space="preserve">The vote to leave the UK came as a shock for students is </w:t>
      </w:r>
      <w:r w:rsidR="00003AA1" w:rsidRPr="00C41898">
        <w:rPr>
          <w:rFonts w:ascii="Calibri" w:hAnsi="Calibri"/>
          <w:color w:val="000000" w:themeColor="text1"/>
          <w:sz w:val="28"/>
          <w:szCs w:val="28"/>
        </w:rPr>
        <w:t>unsettling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for staff and </w:t>
      </w:r>
      <w:r w:rsidR="00003AA1" w:rsidRPr="00C41898">
        <w:rPr>
          <w:rFonts w:ascii="Calibri" w:hAnsi="Calibri"/>
          <w:color w:val="000000" w:themeColor="text1"/>
          <w:sz w:val="28"/>
          <w:szCs w:val="28"/>
        </w:rPr>
        <w:t>students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 xml:space="preserve"> at </w:t>
      </w:r>
      <w:r w:rsidR="00CF6F4F" w:rsidRPr="00C41898">
        <w:rPr>
          <w:rFonts w:ascii="Calibri" w:hAnsi="Calibri"/>
          <w:color w:val="000000" w:themeColor="text1"/>
          <w:sz w:val="28"/>
          <w:szCs w:val="28"/>
        </w:rPr>
        <w:t>City</w:t>
      </w:r>
    </w:p>
    <w:p w:rsidR="00003AA1" w:rsidRPr="00C41898" w:rsidRDefault="00CC1860" w:rsidP="00003AA1">
      <w:pPr>
        <w:pStyle w:val="Body1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That EU 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students</w:t>
      </w: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 are valued 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members</w:t>
      </w: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 of the 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university c</w:t>
      </w: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ommunity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 who</w:t>
      </w:r>
      <w:r w:rsidR="00A33085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 will</w:t>
      </w: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 always be welcome to this </w:t>
      </w:r>
      <w:r w:rsidR="00003AA1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institution</w:t>
      </w:r>
      <w:r w:rsidR="00A33085"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03AA1" w:rsidRPr="00C41898" w:rsidRDefault="00003AA1" w:rsidP="00003AA1">
      <w:pPr>
        <w:pStyle w:val="Body1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 w:cs="Arial"/>
          <w:color w:val="000000" w:themeColor="text1"/>
          <w:sz w:val="28"/>
          <w:szCs w:val="28"/>
          <w:shd w:val="clear" w:color="auto" w:fill="FFFFFF"/>
        </w:rPr>
        <w:t xml:space="preserve">That EU Students have and continue to be an integral part of City. </w:t>
      </w:r>
    </w:p>
    <w:p w:rsidR="00552209" w:rsidRPr="00C41898" w:rsidRDefault="00043C80">
      <w:pPr>
        <w:pStyle w:val="Body1"/>
        <w:spacing w:after="0" w:line="240" w:lineRule="auto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C41898">
        <w:rPr>
          <w:rFonts w:ascii="Calibri" w:hAnsi="Calibri"/>
          <w:b/>
          <w:color w:val="000000" w:themeColor="text1"/>
          <w:sz w:val="28"/>
          <w:szCs w:val="28"/>
        </w:rPr>
        <w:t>This Union Resolves:</w:t>
      </w:r>
    </w:p>
    <w:p w:rsidR="007D7AF8" w:rsidRPr="00C41898" w:rsidRDefault="00003AA1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i/>
          <w:color w:val="000000" w:themeColor="text1"/>
          <w:sz w:val="28"/>
          <w:szCs w:val="28"/>
        </w:rPr>
        <w:t xml:space="preserve">That the SU will lobby the university to ensure any decision made as a result of </w:t>
      </w:r>
      <w:r w:rsidR="00A33085" w:rsidRPr="00C41898">
        <w:rPr>
          <w:rFonts w:ascii="Calibri" w:hAnsi="Calibri"/>
          <w:i/>
          <w:color w:val="000000" w:themeColor="text1"/>
          <w:sz w:val="28"/>
          <w:szCs w:val="28"/>
        </w:rPr>
        <w:t>Brexit will protect EU students.</w:t>
      </w:r>
    </w:p>
    <w:p w:rsidR="007D7AF8" w:rsidRPr="00C41898" w:rsidRDefault="00003AA1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</w:rPr>
        <w:t xml:space="preserve">The SU will lobby the university to ensure that any decision made as a result of Brexit is done in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consultation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with students.</w:t>
      </w:r>
    </w:p>
    <w:p w:rsidR="009B2234" w:rsidRPr="00C41898" w:rsidRDefault="00003AA1" w:rsidP="00FD56D8">
      <w:pPr>
        <w:pStyle w:val="Body1"/>
        <w:numPr>
          <w:ilvl w:val="0"/>
          <w:numId w:val="6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</w:rPr>
        <w:t xml:space="preserve">The SU will provide welfare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support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for EU students during this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turbulent period.</w:t>
      </w:r>
    </w:p>
    <w:p w:rsidR="003A1364" w:rsidRPr="00C41898" w:rsidRDefault="00003AA1" w:rsidP="00003AA1">
      <w:pPr>
        <w:pStyle w:val="Body1"/>
        <w:numPr>
          <w:ilvl w:val="0"/>
          <w:numId w:val="6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41898">
        <w:rPr>
          <w:rFonts w:ascii="Calibri" w:hAnsi="Calibri"/>
          <w:color w:val="000000" w:themeColor="text1"/>
          <w:sz w:val="28"/>
          <w:szCs w:val="28"/>
        </w:rPr>
        <w:t xml:space="preserve">The SU will reaffirm to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students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at City that EU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students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play are an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integral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part of the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 xml:space="preserve"> institutions 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community and will run a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campaign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 for their </w:t>
      </w:r>
      <w:r w:rsidR="00A33085" w:rsidRPr="00C41898">
        <w:rPr>
          <w:rFonts w:ascii="Calibri" w:hAnsi="Calibri"/>
          <w:color w:val="000000" w:themeColor="text1"/>
          <w:sz w:val="28"/>
          <w:szCs w:val="28"/>
        </w:rPr>
        <w:t>inclusivity</w:t>
      </w:r>
      <w:r w:rsidRPr="00C41898">
        <w:rPr>
          <w:rFonts w:ascii="Calibri" w:hAnsi="Calibri"/>
          <w:color w:val="000000" w:themeColor="text1"/>
          <w:sz w:val="28"/>
          <w:szCs w:val="28"/>
        </w:rPr>
        <w:t xml:space="preserve">. </w:t>
      </w:r>
    </w:p>
    <w:p w:rsidR="002F1401" w:rsidRPr="007423C5" w:rsidRDefault="002F1401">
      <w:pPr>
        <w:rPr>
          <w:rFonts w:asciiTheme="minorHAnsi" w:eastAsia="Arial Unicode MS" w:hAnsiTheme="minorHAnsi"/>
          <w:color w:val="000000"/>
          <w:sz w:val="22"/>
          <w:szCs w:val="20"/>
          <w:u w:color="000000"/>
          <w:lang w:val="en-GB" w:eastAsia="en-GB"/>
        </w:rPr>
      </w:pPr>
      <w:r w:rsidRPr="007423C5">
        <w:rPr>
          <w:rFonts w:asciiTheme="minorHAnsi" w:hAnsiTheme="minorHAnsi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bookmarkStart w:id="0" w:name="_GoBack"/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  <w:bookmarkEnd w:id="0"/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CD" w:rsidRDefault="00285BCD" w:rsidP="00541C02">
      <w:r>
        <w:separator/>
      </w:r>
    </w:p>
  </w:endnote>
  <w:endnote w:type="continuationSeparator" w:id="0">
    <w:p w:rsidR="00285BCD" w:rsidRDefault="00285BCD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4189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41898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CD" w:rsidRDefault="00285BCD" w:rsidP="00541C02">
      <w:r>
        <w:separator/>
      </w:r>
    </w:p>
  </w:footnote>
  <w:footnote w:type="continuationSeparator" w:id="0">
    <w:p w:rsidR="00285BCD" w:rsidRDefault="00285BCD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03AA1"/>
    <w:rsid w:val="00043C80"/>
    <w:rsid w:val="000B0315"/>
    <w:rsid w:val="00137C6C"/>
    <w:rsid w:val="0016354E"/>
    <w:rsid w:val="00285BCD"/>
    <w:rsid w:val="002F1401"/>
    <w:rsid w:val="00330EA4"/>
    <w:rsid w:val="00387641"/>
    <w:rsid w:val="003A1364"/>
    <w:rsid w:val="004318C5"/>
    <w:rsid w:val="0050313B"/>
    <w:rsid w:val="00541C02"/>
    <w:rsid w:val="00552209"/>
    <w:rsid w:val="006D7BEC"/>
    <w:rsid w:val="006F7BCD"/>
    <w:rsid w:val="007042D4"/>
    <w:rsid w:val="007423C5"/>
    <w:rsid w:val="007D7AF8"/>
    <w:rsid w:val="008509CF"/>
    <w:rsid w:val="009B2234"/>
    <w:rsid w:val="00A33085"/>
    <w:rsid w:val="00AD5269"/>
    <w:rsid w:val="00BF3811"/>
    <w:rsid w:val="00C41898"/>
    <w:rsid w:val="00C42692"/>
    <w:rsid w:val="00CB20DB"/>
    <w:rsid w:val="00CC1860"/>
    <w:rsid w:val="00CF6F4F"/>
    <w:rsid w:val="00D54B2B"/>
    <w:rsid w:val="00EC0480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418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President (Giulio Folino)</dc:creator>
  <cp:lastModifiedBy>Dickens, Laura</cp:lastModifiedBy>
  <cp:revision>2</cp:revision>
  <cp:lastPrinted>2014-11-05T17:24:00Z</cp:lastPrinted>
  <dcterms:created xsi:type="dcterms:W3CDTF">2016-11-11T18:02:00Z</dcterms:created>
  <dcterms:modified xsi:type="dcterms:W3CDTF">2016-11-11T18:02:00Z</dcterms:modified>
</cp:coreProperties>
</file>